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9E5F" w14:textId="5A03EA9F" w:rsidR="00EC7740" w:rsidRPr="00EC7740" w:rsidRDefault="00EC7740" w:rsidP="00210E69">
      <w:pPr>
        <w:jc w:val="both"/>
        <w:rPr>
          <w:rFonts w:ascii="Akzidenz Grotesk" w:hAnsi="Akzidenz Grotesk" w:hint="eastAsia"/>
          <w:b/>
          <w:bCs/>
          <w:smallCaps/>
          <w:color w:val="1F497D" w:themeColor="text2"/>
        </w:rPr>
      </w:pPr>
      <w:r w:rsidRPr="00EC7740">
        <w:rPr>
          <w:rFonts w:ascii="Akzidenz Grotesk" w:hAnsi="Akzidenz Grotesk"/>
          <w:b/>
          <w:bCs/>
          <w:smallCaps/>
          <w:color w:val="1F497D" w:themeColor="text2"/>
        </w:rPr>
        <w:t xml:space="preserve">Egyesített Szent István és Szent László </w:t>
      </w:r>
      <w:proofErr w:type="spellStart"/>
      <w:r w:rsidRPr="00EC7740">
        <w:rPr>
          <w:rFonts w:ascii="Akzidenz Grotesk" w:hAnsi="Akzidenz Grotesk"/>
          <w:b/>
          <w:bCs/>
          <w:smallCaps/>
          <w:color w:val="1F497D" w:themeColor="text2"/>
        </w:rPr>
        <w:t>Kórház-Rendelőintézet</w:t>
      </w:r>
      <w:proofErr w:type="spellEnd"/>
    </w:p>
    <w:p w14:paraId="3EF47083" w14:textId="77777777" w:rsidR="00EC7740" w:rsidRPr="00365D62" w:rsidRDefault="00EC7740" w:rsidP="00210E69">
      <w:pPr>
        <w:jc w:val="both"/>
        <w:rPr>
          <w:rFonts w:ascii="Akzidenz Grotesk" w:hAnsi="Akzidenz Grotesk" w:hint="eastAsia"/>
          <w:b/>
          <w:bCs/>
          <w:smallCaps/>
          <w:color w:val="1F497D" w:themeColor="text2"/>
        </w:rPr>
      </w:pPr>
    </w:p>
    <w:p w14:paraId="6F3CDFE4" w14:textId="77777777" w:rsidR="00764E84" w:rsidRPr="00B76627" w:rsidRDefault="00764E84" w:rsidP="00210E69">
      <w:pPr>
        <w:jc w:val="both"/>
        <w:rPr>
          <w:rFonts w:ascii="Akzidenz Grotesk" w:hAnsi="Akzidenz Grotesk" w:hint="eastAsia"/>
          <w:b/>
          <w:bCs/>
          <w:smallCaps/>
          <w:color w:val="1F497D" w:themeColor="text2"/>
          <w:sz w:val="40"/>
          <w:szCs w:val="40"/>
        </w:rPr>
      </w:pPr>
    </w:p>
    <w:p w14:paraId="7FC5C150" w14:textId="77777777" w:rsidR="00DB1EC3" w:rsidRPr="00AE7E2C" w:rsidRDefault="00DB1EC3" w:rsidP="00210E69">
      <w:pPr>
        <w:jc w:val="both"/>
        <w:rPr>
          <w:rFonts w:ascii="Akzidenz Grotesk" w:hAnsi="Akzidenz Grotesk" w:hint="eastAsia"/>
          <w:b/>
          <w:bCs/>
          <w:smallCaps/>
          <w:color w:val="1F497D" w:themeColor="text2"/>
          <w:sz w:val="32"/>
          <w:szCs w:val="32"/>
        </w:rPr>
      </w:pPr>
      <w:r w:rsidRPr="00AE7E2C">
        <w:rPr>
          <w:rFonts w:ascii="Akzidenz Grotesk" w:hAnsi="Akzidenz Grotesk"/>
          <w:b/>
          <w:bCs/>
          <w:smallCaps/>
          <w:color w:val="1F497D" w:themeColor="text2"/>
          <w:sz w:val="32"/>
          <w:szCs w:val="32"/>
        </w:rPr>
        <w:t>Sajtóközlemény</w:t>
      </w:r>
    </w:p>
    <w:p w14:paraId="653DCC1E" w14:textId="77777777" w:rsidR="00E402C8" w:rsidRPr="00AE7E2C" w:rsidRDefault="00E402C8" w:rsidP="00210E69">
      <w:pPr>
        <w:jc w:val="both"/>
        <w:rPr>
          <w:rFonts w:ascii="Akzidenz Grotesk" w:hAnsi="Akzidenz Grotesk" w:hint="eastAsia"/>
          <w:b/>
          <w:bCs/>
          <w:smallCaps/>
          <w:sz w:val="12"/>
          <w:szCs w:val="12"/>
        </w:rPr>
      </w:pPr>
    </w:p>
    <w:p w14:paraId="7AFBA31E" w14:textId="15A701B3" w:rsidR="00210E69" w:rsidRPr="00D92891" w:rsidRDefault="00B903D4" w:rsidP="001A0A73">
      <w:pPr>
        <w:spacing w:line="276" w:lineRule="auto"/>
        <w:jc w:val="both"/>
        <w:rPr>
          <w:rFonts w:ascii="Akzidenz Grotesk" w:hAnsi="Akzidenz Grotesk" w:hint="eastAsia"/>
          <w:b/>
          <w:bCs/>
          <w:smallCaps/>
        </w:rPr>
      </w:pPr>
      <w:r w:rsidRPr="00D92891">
        <w:rPr>
          <w:rFonts w:ascii="Akzidenz Grotesk" w:hAnsi="Akzidenz Grotesk"/>
          <w:b/>
          <w:bCs/>
          <w:smallCaps/>
        </w:rPr>
        <w:t xml:space="preserve">Elindult </w:t>
      </w:r>
      <w:proofErr w:type="spellStart"/>
      <w:r w:rsidRPr="00D92891">
        <w:rPr>
          <w:rFonts w:ascii="Akzidenz Grotesk" w:hAnsi="Akzidenz Grotesk"/>
          <w:b/>
          <w:bCs/>
          <w:smallCaps/>
        </w:rPr>
        <w:t>magyarországon</w:t>
      </w:r>
      <w:proofErr w:type="spellEnd"/>
      <w:r w:rsidRPr="00D92891">
        <w:rPr>
          <w:rFonts w:ascii="Akzidenz Grotesk" w:hAnsi="Akzidenz Grotesk"/>
          <w:b/>
          <w:bCs/>
          <w:smallCaps/>
        </w:rPr>
        <w:t xml:space="preserve"> </w:t>
      </w:r>
      <w:r w:rsidR="00DB1EC3" w:rsidRPr="00D92891">
        <w:rPr>
          <w:rFonts w:ascii="Akzidenz Grotesk" w:hAnsi="Akzidenz Grotesk"/>
          <w:b/>
          <w:bCs/>
          <w:smallCaps/>
        </w:rPr>
        <w:t>a</w:t>
      </w:r>
      <w:r w:rsidR="00210E69" w:rsidRPr="00D92891">
        <w:rPr>
          <w:rFonts w:ascii="Akzidenz Grotesk" w:hAnsi="Akzidenz Grotesk"/>
          <w:b/>
          <w:bCs/>
          <w:smallCaps/>
        </w:rPr>
        <w:t xml:space="preserve"> nemzeti</w:t>
      </w:r>
      <w:r w:rsidR="00AA033D" w:rsidRPr="00D92891">
        <w:rPr>
          <w:rFonts w:ascii="Akzidenz Grotesk" w:hAnsi="Akzidenz Grotesk"/>
          <w:b/>
          <w:bCs/>
          <w:smallCaps/>
        </w:rPr>
        <w:t xml:space="preserve"> innovációs</w:t>
      </w:r>
      <w:r w:rsidR="00210E69" w:rsidRPr="00D92891">
        <w:rPr>
          <w:rFonts w:ascii="Akzidenz Grotesk" w:hAnsi="Akzidenz Grotesk"/>
          <w:b/>
          <w:bCs/>
          <w:smallCaps/>
        </w:rPr>
        <w:t xml:space="preserve"> </w:t>
      </w:r>
      <w:proofErr w:type="spellStart"/>
      <w:r w:rsidR="00210E69" w:rsidRPr="00D92891">
        <w:rPr>
          <w:rFonts w:ascii="Akzidenz Grotesk" w:hAnsi="Akzidenz Grotesk"/>
          <w:b/>
          <w:bCs/>
          <w:smallCaps/>
        </w:rPr>
        <w:t>onkogenomikai</w:t>
      </w:r>
      <w:proofErr w:type="spellEnd"/>
      <w:r w:rsidR="00210E69" w:rsidRPr="00D92891">
        <w:rPr>
          <w:rFonts w:ascii="Akzidenz Grotesk" w:hAnsi="Akzidenz Grotesk"/>
          <w:b/>
          <w:bCs/>
          <w:smallCaps/>
        </w:rPr>
        <w:t xml:space="preserve"> és </w:t>
      </w:r>
      <w:r w:rsidR="00AA033D" w:rsidRPr="00D92891">
        <w:rPr>
          <w:rFonts w:ascii="Akzidenz Grotesk" w:hAnsi="Akzidenz Grotesk"/>
          <w:b/>
          <w:bCs/>
          <w:smallCaps/>
        </w:rPr>
        <w:t xml:space="preserve">precíziós </w:t>
      </w:r>
      <w:proofErr w:type="spellStart"/>
      <w:r w:rsidR="00210E69" w:rsidRPr="00D92891">
        <w:rPr>
          <w:rFonts w:ascii="Akzidenz Grotesk" w:hAnsi="Akzidenz Grotesk"/>
          <w:b/>
          <w:bCs/>
          <w:smallCaps/>
        </w:rPr>
        <w:t>onkoteráp</w:t>
      </w:r>
      <w:r w:rsidR="00222620" w:rsidRPr="00D92891">
        <w:rPr>
          <w:rFonts w:ascii="Akzidenz Grotesk" w:hAnsi="Akzidenz Grotesk"/>
          <w:b/>
          <w:bCs/>
          <w:smallCaps/>
        </w:rPr>
        <w:t>i</w:t>
      </w:r>
      <w:r w:rsidR="00210E69" w:rsidRPr="00D92891">
        <w:rPr>
          <w:rFonts w:ascii="Akzidenz Grotesk" w:hAnsi="Akzidenz Grotesk"/>
          <w:b/>
          <w:bCs/>
          <w:smallCaps/>
        </w:rPr>
        <w:t>ás</w:t>
      </w:r>
      <w:proofErr w:type="spellEnd"/>
      <w:r w:rsidR="00210E69" w:rsidRPr="00D92891">
        <w:rPr>
          <w:rFonts w:ascii="Akzidenz Grotesk" w:hAnsi="Akzidenz Grotesk"/>
          <w:b/>
          <w:bCs/>
          <w:smallCaps/>
        </w:rPr>
        <w:t xml:space="preserve"> program</w:t>
      </w:r>
    </w:p>
    <w:p w14:paraId="22ADAD7C" w14:textId="77777777" w:rsidR="00210E69" w:rsidRPr="00514554" w:rsidRDefault="00210E69" w:rsidP="001A0A73">
      <w:pPr>
        <w:spacing w:line="276" w:lineRule="auto"/>
        <w:jc w:val="both"/>
        <w:rPr>
          <w:rFonts w:ascii="Akzidenz Grotesk" w:hAnsi="Akzidenz Grotesk" w:hint="eastAsia"/>
          <w:sz w:val="30"/>
          <w:szCs w:val="30"/>
        </w:rPr>
      </w:pPr>
    </w:p>
    <w:p w14:paraId="7BE543FC" w14:textId="77777777" w:rsidR="00210E69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256E27DD" w14:textId="092EE383" w:rsidR="00210E69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r w:rsidRPr="001A0A73">
        <w:rPr>
          <w:rFonts w:ascii="Akzidenz Grotesk" w:hAnsi="Akzidenz Grotesk"/>
          <w:sz w:val="22"/>
          <w:szCs w:val="22"/>
        </w:rPr>
        <w:t>Hazánkban évente egy közepes város lakosságának megfelelő ember (kb. 33 ezer fő) hal meg daganatos betegségben. Az ij</w:t>
      </w:r>
      <w:r w:rsidR="00267B4A">
        <w:rPr>
          <w:rFonts w:ascii="Akzidenz Grotesk" w:hAnsi="Akzidenz Grotesk"/>
          <w:sz w:val="22"/>
          <w:szCs w:val="22"/>
        </w:rPr>
        <w:t xml:space="preserve">esztő megbetegedési </w:t>
      </w:r>
      <w:r w:rsidR="00B903D4" w:rsidRPr="001A0A73">
        <w:rPr>
          <w:rFonts w:ascii="Akzidenz Grotesk" w:hAnsi="Akzidenz Grotesk"/>
          <w:sz w:val="22"/>
          <w:szCs w:val="22"/>
        </w:rPr>
        <w:t xml:space="preserve">és halálozási </w:t>
      </w:r>
      <w:r w:rsidRPr="001A0A73">
        <w:rPr>
          <w:rFonts w:ascii="Akzidenz Grotesk" w:hAnsi="Akzidenz Grotesk"/>
          <w:sz w:val="22"/>
          <w:szCs w:val="22"/>
        </w:rPr>
        <w:t>adatok a klinikai onkológiai és az onkohematológiai ellátás jó szervezettsége é</w:t>
      </w:r>
      <w:r w:rsidR="00B903D4" w:rsidRPr="001A0A73">
        <w:rPr>
          <w:rFonts w:ascii="Akzidenz Grotesk" w:hAnsi="Akzidenz Grotesk"/>
          <w:sz w:val="22"/>
          <w:szCs w:val="22"/>
        </w:rPr>
        <w:t>s hatékony működése ellenére is csak lassan javulnak és bizonyos</w:t>
      </w:r>
      <w:r w:rsidRPr="001A0A73">
        <w:rPr>
          <w:rFonts w:ascii="Akzidenz Grotesk" w:hAnsi="Akzidenz Grotesk"/>
          <w:sz w:val="22"/>
          <w:szCs w:val="22"/>
        </w:rPr>
        <w:t xml:space="preserve"> daganatos betegségek egyre fiatalabb korcsoportokat sú</w:t>
      </w:r>
      <w:r w:rsidR="000676FD" w:rsidRPr="001A0A73">
        <w:rPr>
          <w:rFonts w:ascii="Akzidenz Grotesk" w:hAnsi="Akzidenz Grotesk"/>
          <w:sz w:val="22"/>
          <w:szCs w:val="22"/>
        </w:rPr>
        <w:t>j</w:t>
      </w:r>
      <w:r w:rsidRPr="001A0A73">
        <w:rPr>
          <w:rFonts w:ascii="Akzidenz Grotesk" w:hAnsi="Akzidenz Grotesk"/>
          <w:sz w:val="22"/>
          <w:szCs w:val="22"/>
        </w:rPr>
        <w:t>tanak.</w:t>
      </w:r>
    </w:p>
    <w:p w14:paraId="0DFC12F1" w14:textId="77777777" w:rsidR="00210E69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7B7EFD49" w14:textId="5DE6B312" w:rsidR="00FA7EEF" w:rsidRPr="001A0A73" w:rsidRDefault="00954333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r w:rsidRPr="001A0A73">
        <w:rPr>
          <w:rFonts w:ascii="Akzidenz Grotesk" w:hAnsi="Akzidenz Grotesk"/>
          <w:sz w:val="22"/>
          <w:szCs w:val="22"/>
        </w:rPr>
        <w:t xml:space="preserve">A közelmúlt kutatási eredményei alapján bizonyossá vált, hogy a rosszindulatú betegségek kialakulásának hátterében veleszületett és szerzett genetikai (genomikai) elváltozások állnak. Az orvosi </w:t>
      </w:r>
      <w:r w:rsidR="001638F6" w:rsidRPr="001A0A73">
        <w:rPr>
          <w:rFonts w:ascii="Akzidenz Grotesk" w:hAnsi="Akzidenz Grotesk"/>
          <w:sz w:val="22"/>
          <w:szCs w:val="22"/>
        </w:rPr>
        <w:t xml:space="preserve">molekuláris </w:t>
      </w:r>
      <w:r w:rsidRPr="001A0A73">
        <w:rPr>
          <w:rFonts w:ascii="Akzidenz Grotesk" w:hAnsi="Akzidenz Grotesk"/>
          <w:sz w:val="22"/>
          <w:szCs w:val="22"/>
        </w:rPr>
        <w:t>genetikai, fehérjetani (</w:t>
      </w:r>
      <w:proofErr w:type="spellStart"/>
      <w:r w:rsidRPr="001A0A73">
        <w:rPr>
          <w:rFonts w:ascii="Akzidenz Grotesk" w:hAnsi="Akzidenz Grotesk"/>
          <w:sz w:val="22"/>
          <w:szCs w:val="22"/>
        </w:rPr>
        <w:t>prot</w:t>
      </w:r>
      <w:r w:rsidR="0022550F">
        <w:rPr>
          <w:rFonts w:ascii="Akzidenz Grotesk" w:hAnsi="Akzidenz Grotesk"/>
          <w:sz w:val="22"/>
          <w:szCs w:val="22"/>
        </w:rPr>
        <w:t>eomika</w:t>
      </w:r>
      <w:proofErr w:type="spellEnd"/>
      <w:r w:rsidR="0022550F">
        <w:rPr>
          <w:rFonts w:ascii="Akzidenz Grotesk" w:hAnsi="Akzidenz Grotesk"/>
          <w:sz w:val="22"/>
          <w:szCs w:val="22"/>
        </w:rPr>
        <w:t xml:space="preserve">), </w:t>
      </w:r>
      <w:proofErr w:type="spellStart"/>
      <w:r w:rsidR="0022550F">
        <w:rPr>
          <w:rFonts w:ascii="Akzidenz Grotesk" w:hAnsi="Akzidenz Grotesk"/>
          <w:sz w:val="22"/>
          <w:szCs w:val="22"/>
        </w:rPr>
        <w:t>gyógyszer</w:t>
      </w:r>
      <w:r w:rsidRPr="001A0A73">
        <w:rPr>
          <w:rFonts w:ascii="Akzidenz Grotesk" w:hAnsi="Akzidenz Grotesk"/>
          <w:sz w:val="22"/>
          <w:szCs w:val="22"/>
        </w:rPr>
        <w:t>hatástani</w:t>
      </w:r>
      <w:proofErr w:type="spellEnd"/>
      <w:r w:rsidRPr="001A0A73">
        <w:rPr>
          <w:rFonts w:ascii="Akzidenz Grotesk" w:hAnsi="Akzidenz Grotesk"/>
          <w:sz w:val="22"/>
          <w:szCs w:val="22"/>
        </w:rPr>
        <w:t xml:space="preserve"> és klinikai tudás, a rendkívül gyors és hatékony új generációs nukleinsav </w:t>
      </w:r>
      <w:proofErr w:type="spellStart"/>
      <w:r w:rsidRPr="001A0A73">
        <w:rPr>
          <w:rFonts w:ascii="Akzidenz Grotesk" w:hAnsi="Akzidenz Grotesk"/>
          <w:sz w:val="22"/>
          <w:szCs w:val="22"/>
        </w:rPr>
        <w:t>szekvenálás</w:t>
      </w:r>
      <w:proofErr w:type="spellEnd"/>
      <w:r w:rsidR="00630DC6" w:rsidRPr="001A0A73">
        <w:rPr>
          <w:rFonts w:ascii="Akzidenz Grotesk" w:hAnsi="Akzidenz Grotesk"/>
          <w:sz w:val="22"/>
          <w:szCs w:val="22"/>
        </w:rPr>
        <w:t xml:space="preserve"> (</w:t>
      </w:r>
      <w:proofErr w:type="spellStart"/>
      <w:r w:rsidR="008059D8" w:rsidRPr="001A0A73">
        <w:rPr>
          <w:rFonts w:ascii="Akzidenz Grotesk" w:hAnsi="Akzidenz Grotesk"/>
          <w:sz w:val="22"/>
          <w:szCs w:val="22"/>
        </w:rPr>
        <w:t>Next</w:t>
      </w:r>
      <w:proofErr w:type="spellEnd"/>
      <w:r w:rsidR="008059D8" w:rsidRPr="001A0A73">
        <w:rPr>
          <w:rFonts w:ascii="Akzidenz Grotesk" w:hAnsi="Akzidenz Grotesk"/>
          <w:sz w:val="22"/>
          <w:szCs w:val="22"/>
        </w:rPr>
        <w:t xml:space="preserve"> </w:t>
      </w:r>
      <w:proofErr w:type="spellStart"/>
      <w:r w:rsidR="00630DC6" w:rsidRPr="001A0A73">
        <w:rPr>
          <w:rFonts w:ascii="Akzidenz Grotesk" w:hAnsi="Akzidenz Grotesk"/>
          <w:sz w:val="22"/>
          <w:szCs w:val="22"/>
        </w:rPr>
        <w:t>Generation</w:t>
      </w:r>
      <w:proofErr w:type="spellEnd"/>
      <w:r w:rsidR="00630DC6" w:rsidRPr="001A0A73">
        <w:rPr>
          <w:rFonts w:ascii="Akzidenz Grotesk" w:hAnsi="Akzidenz Grotesk"/>
          <w:sz w:val="22"/>
          <w:szCs w:val="22"/>
        </w:rPr>
        <w:t xml:space="preserve"> </w:t>
      </w:r>
      <w:proofErr w:type="spellStart"/>
      <w:r w:rsidR="00630DC6" w:rsidRPr="001A0A73">
        <w:rPr>
          <w:rFonts w:ascii="Akzidenz Grotesk" w:hAnsi="Akzidenz Grotesk"/>
          <w:sz w:val="22"/>
          <w:szCs w:val="22"/>
        </w:rPr>
        <w:t>Sequencing</w:t>
      </w:r>
      <w:proofErr w:type="spellEnd"/>
      <w:r w:rsidR="00630DC6" w:rsidRPr="001A0A73">
        <w:rPr>
          <w:rFonts w:ascii="Akzidenz Grotesk" w:hAnsi="Akzidenz Grotesk"/>
          <w:sz w:val="22"/>
          <w:szCs w:val="22"/>
        </w:rPr>
        <w:t>)</w:t>
      </w:r>
      <w:r w:rsidR="001638F6" w:rsidRPr="001A0A73">
        <w:rPr>
          <w:rFonts w:ascii="Akzidenz Grotesk" w:hAnsi="Akzidenz Grotesk"/>
          <w:sz w:val="22"/>
          <w:szCs w:val="22"/>
        </w:rPr>
        <w:t xml:space="preserve">, valamint a keletkező igen nagy mennyiségű adat (Big Data) </w:t>
      </w:r>
      <w:proofErr w:type="gramStart"/>
      <w:r w:rsidR="001638F6" w:rsidRPr="001A0A73">
        <w:rPr>
          <w:rFonts w:ascii="Akzidenz Grotesk" w:hAnsi="Akzidenz Grotesk"/>
          <w:sz w:val="22"/>
          <w:szCs w:val="22"/>
        </w:rPr>
        <w:t>elemzésének  (</w:t>
      </w:r>
      <w:proofErr w:type="spellStart"/>
      <w:proofErr w:type="gramEnd"/>
      <w:r w:rsidR="001638F6" w:rsidRPr="001A0A73">
        <w:rPr>
          <w:rFonts w:ascii="Akzidenz Grotesk" w:hAnsi="Akzidenz Grotesk"/>
          <w:sz w:val="22"/>
          <w:szCs w:val="22"/>
        </w:rPr>
        <w:t>biostatisztika</w:t>
      </w:r>
      <w:proofErr w:type="spellEnd"/>
      <w:r w:rsidR="001638F6" w:rsidRPr="001A0A73">
        <w:rPr>
          <w:rFonts w:ascii="Akzidenz Grotesk" w:hAnsi="Akzidenz Grotesk"/>
          <w:sz w:val="22"/>
          <w:szCs w:val="22"/>
        </w:rPr>
        <w:t xml:space="preserve">) egyidejű fejlődése az utóbbi időben új </w:t>
      </w:r>
      <w:r w:rsidR="008059D8" w:rsidRPr="001A0A73">
        <w:rPr>
          <w:rFonts w:ascii="Akzidenz Grotesk" w:hAnsi="Akzidenz Grotesk"/>
          <w:sz w:val="22"/>
          <w:szCs w:val="22"/>
        </w:rPr>
        <w:t xml:space="preserve">terápiás lehetőségekhez </w:t>
      </w:r>
      <w:r w:rsidR="001638F6" w:rsidRPr="001A0A73">
        <w:rPr>
          <w:rFonts w:ascii="Akzidenz Grotesk" w:hAnsi="Akzidenz Grotesk"/>
          <w:sz w:val="22"/>
          <w:szCs w:val="22"/>
        </w:rPr>
        <w:t>vezetett. Lehetővé vált a sejten belüli genetikai hibák gyors azonosítá</w:t>
      </w:r>
      <w:r w:rsidR="00630DC6" w:rsidRPr="001A0A73">
        <w:rPr>
          <w:rFonts w:ascii="Akzidenz Grotesk" w:hAnsi="Akzidenz Grotesk"/>
          <w:sz w:val="22"/>
          <w:szCs w:val="22"/>
        </w:rPr>
        <w:t xml:space="preserve">sa és a hibás génszakaszokról szintetizálódó fehérjék </w:t>
      </w:r>
      <w:r w:rsidR="00A10308" w:rsidRPr="001A0A73">
        <w:rPr>
          <w:rFonts w:ascii="Akzidenz Grotesk" w:hAnsi="Akzidenz Grotesk"/>
          <w:sz w:val="22"/>
          <w:szCs w:val="22"/>
        </w:rPr>
        <w:t xml:space="preserve">működésének módosítása </w:t>
      </w:r>
      <w:r w:rsidR="00630DC6" w:rsidRPr="001A0A73">
        <w:rPr>
          <w:rFonts w:ascii="Akzidenz Grotesk" w:hAnsi="Akzidenz Grotesk"/>
          <w:sz w:val="22"/>
          <w:szCs w:val="22"/>
        </w:rPr>
        <w:t>célzott gyógyszere</w:t>
      </w:r>
      <w:r w:rsidR="00A10308" w:rsidRPr="001A0A73">
        <w:rPr>
          <w:rFonts w:ascii="Akzidenz Grotesk" w:hAnsi="Akzidenz Grotesk"/>
          <w:sz w:val="22"/>
          <w:szCs w:val="22"/>
        </w:rPr>
        <w:t>kkel</w:t>
      </w:r>
      <w:r w:rsidR="00277571" w:rsidRPr="001A0A73">
        <w:rPr>
          <w:rFonts w:ascii="Akzidenz Grotesk" w:hAnsi="Akzidenz Grotesk"/>
          <w:sz w:val="22"/>
          <w:szCs w:val="22"/>
        </w:rPr>
        <w:t xml:space="preserve">. </w:t>
      </w:r>
      <w:r w:rsidR="006E450C" w:rsidRPr="001A0A73">
        <w:rPr>
          <w:rFonts w:ascii="Akzidenz Grotesk" w:hAnsi="Akzidenz Grotesk"/>
          <w:sz w:val="22"/>
          <w:szCs w:val="22"/>
        </w:rPr>
        <w:t>A daganatok komplex genomi hátterének megismerése és elemzése</w:t>
      </w:r>
      <w:r w:rsidR="00277571" w:rsidRPr="001A0A73">
        <w:rPr>
          <w:rFonts w:ascii="Akzidenz Grotesk" w:hAnsi="Akzidenz Grotesk"/>
          <w:sz w:val="22"/>
          <w:szCs w:val="22"/>
        </w:rPr>
        <w:t xml:space="preserve"> lehetővé teszi célzott, innovatív gyógyszerek fejlesztését, valamint az egyes beteg genomikai hibáinak személyre szabott, egyedi </w:t>
      </w:r>
      <w:r w:rsidR="008368A4" w:rsidRPr="001A0A73">
        <w:rPr>
          <w:rFonts w:ascii="Akzidenz Grotesk" w:hAnsi="Akzidenz Grotesk"/>
          <w:sz w:val="22"/>
          <w:szCs w:val="22"/>
        </w:rPr>
        <w:t xml:space="preserve">gyógyszerekkel és </w:t>
      </w:r>
      <w:proofErr w:type="spellStart"/>
      <w:r w:rsidR="008368A4" w:rsidRPr="001A0A73">
        <w:rPr>
          <w:rFonts w:ascii="Akzidenz Grotesk" w:hAnsi="Akzidenz Grotesk"/>
          <w:sz w:val="22"/>
          <w:szCs w:val="22"/>
        </w:rPr>
        <w:t>gyógyszerkombinációkkal</w:t>
      </w:r>
      <w:proofErr w:type="spellEnd"/>
      <w:r w:rsidR="008368A4" w:rsidRPr="001A0A73">
        <w:rPr>
          <w:rFonts w:ascii="Akzidenz Grotesk" w:hAnsi="Akzidenz Grotesk"/>
          <w:sz w:val="22"/>
          <w:szCs w:val="22"/>
        </w:rPr>
        <w:t xml:space="preserve"> való </w:t>
      </w:r>
      <w:r w:rsidR="00277571" w:rsidRPr="001A0A73">
        <w:rPr>
          <w:rFonts w:ascii="Akzidenz Grotesk" w:hAnsi="Akzidenz Grotesk"/>
          <w:sz w:val="22"/>
          <w:szCs w:val="22"/>
        </w:rPr>
        <w:t>kezelését.</w:t>
      </w:r>
      <w:r w:rsidR="00E402C8" w:rsidRPr="001A0A73">
        <w:rPr>
          <w:rFonts w:ascii="Akzidenz Grotesk" w:hAnsi="Akzidenz Grotesk"/>
          <w:sz w:val="22"/>
          <w:szCs w:val="22"/>
        </w:rPr>
        <w:t xml:space="preserve"> Mivel a személyre szabott és célzott terápiáktól a gyógyítás hatékonyságának lényeges növekedése várható, mind a betegek, mind orvosaik </w:t>
      </w:r>
      <w:r w:rsidR="00DC75D4" w:rsidRPr="001A0A73">
        <w:rPr>
          <w:rFonts w:ascii="Akzidenz Grotesk" w:hAnsi="Akzidenz Grotesk"/>
          <w:sz w:val="22"/>
          <w:szCs w:val="22"/>
        </w:rPr>
        <w:t>nagy várakozással tekintenek az új kezelési lehetőségekre.</w:t>
      </w:r>
    </w:p>
    <w:p w14:paraId="51C7E5B6" w14:textId="77777777" w:rsidR="00FA7EEF" w:rsidRPr="001A0A73" w:rsidRDefault="00FA7EEF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3D980B45" w14:textId="67D703D2" w:rsidR="0074465E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proofErr w:type="gramStart"/>
      <w:r w:rsidRPr="001A0A73">
        <w:rPr>
          <w:rFonts w:ascii="Akzidenz Grotesk" w:hAnsi="Akzidenz Grotesk"/>
          <w:sz w:val="22"/>
          <w:szCs w:val="22"/>
        </w:rPr>
        <w:t xml:space="preserve">Magyarországon </w:t>
      </w:r>
      <w:r w:rsidR="005D11C5" w:rsidRPr="001A0A73">
        <w:rPr>
          <w:rFonts w:ascii="Akzidenz Grotesk" w:hAnsi="Akzidenz Grotesk"/>
          <w:sz w:val="22"/>
          <w:szCs w:val="22"/>
        </w:rPr>
        <w:t xml:space="preserve">az </w:t>
      </w:r>
      <w:r w:rsidRPr="001A0A73">
        <w:rPr>
          <w:rFonts w:ascii="Akzidenz Grotesk" w:hAnsi="Akzidenz Grotesk"/>
          <w:sz w:val="22"/>
          <w:szCs w:val="22"/>
        </w:rPr>
        <w:t xml:space="preserve">Egyesített Szent István és Szent László </w:t>
      </w:r>
      <w:proofErr w:type="spellStart"/>
      <w:r w:rsidRPr="001A0A73">
        <w:rPr>
          <w:rFonts w:ascii="Akzidenz Grotesk" w:hAnsi="Akzidenz Grotesk"/>
          <w:sz w:val="22"/>
          <w:szCs w:val="22"/>
        </w:rPr>
        <w:t>Kórház</w:t>
      </w:r>
      <w:r w:rsidR="005D11C5" w:rsidRPr="001A0A73">
        <w:rPr>
          <w:rFonts w:ascii="Akzidenz Grotesk" w:hAnsi="Akzidenz Grotesk"/>
          <w:sz w:val="22"/>
          <w:szCs w:val="22"/>
        </w:rPr>
        <w:t>-Rendelőintézet</w:t>
      </w:r>
      <w:proofErr w:type="spellEnd"/>
      <w:r w:rsidRPr="001A0A73">
        <w:rPr>
          <w:rFonts w:ascii="Akzidenz Grotesk" w:hAnsi="Akzidenz Grotesk"/>
          <w:sz w:val="22"/>
          <w:szCs w:val="22"/>
        </w:rPr>
        <w:t xml:space="preserve"> vezetésével, az Országos Onkológiai Intézet és két </w:t>
      </w:r>
      <w:r w:rsidR="005A02C7" w:rsidRPr="001A0A73">
        <w:rPr>
          <w:rFonts w:ascii="Akzidenz Grotesk" w:hAnsi="Akzidenz Grotesk"/>
          <w:sz w:val="22"/>
          <w:szCs w:val="22"/>
        </w:rPr>
        <w:t>magyar innovatív</w:t>
      </w:r>
      <w:r w:rsidRPr="001A0A73">
        <w:rPr>
          <w:rFonts w:ascii="Akzidenz Grotesk" w:hAnsi="Akzidenz Grotesk"/>
          <w:sz w:val="22"/>
          <w:szCs w:val="22"/>
        </w:rPr>
        <w:t xml:space="preserve"> vállalkozás</w:t>
      </w:r>
      <w:r w:rsidR="008A6FB6" w:rsidRPr="001A0A73">
        <w:rPr>
          <w:rFonts w:ascii="Akzidenz Grotesk" w:hAnsi="Akzidenz Grotesk"/>
          <w:sz w:val="22"/>
          <w:szCs w:val="22"/>
        </w:rPr>
        <w:t xml:space="preserve">, az </w:t>
      </w:r>
      <w:proofErr w:type="spellStart"/>
      <w:r w:rsidR="008A6FB6" w:rsidRPr="001A0A73">
        <w:rPr>
          <w:rFonts w:ascii="Akzidenz Grotesk" w:hAnsi="Akzidenz Grotesk"/>
          <w:sz w:val="22"/>
          <w:szCs w:val="22"/>
        </w:rPr>
        <w:t>Oncompass</w:t>
      </w:r>
      <w:proofErr w:type="spellEnd"/>
      <w:r w:rsidR="008A6FB6" w:rsidRPr="001A0A73">
        <w:rPr>
          <w:rFonts w:ascii="Akzidenz Grotesk" w:hAnsi="Akzidenz Grotesk"/>
          <w:sz w:val="22"/>
          <w:szCs w:val="22"/>
        </w:rPr>
        <w:t xml:space="preserve"> </w:t>
      </w:r>
      <w:proofErr w:type="spellStart"/>
      <w:r w:rsidR="008A6FB6" w:rsidRPr="001A0A73">
        <w:rPr>
          <w:rFonts w:ascii="Akzidenz Grotesk" w:hAnsi="Akzidenz Grotesk"/>
          <w:sz w:val="22"/>
          <w:szCs w:val="22"/>
        </w:rPr>
        <w:t>Medicine</w:t>
      </w:r>
      <w:proofErr w:type="spellEnd"/>
      <w:r w:rsidR="000E11BB">
        <w:rPr>
          <w:rFonts w:ascii="Akzidenz Grotesk" w:hAnsi="Akzidenz Grotesk"/>
          <w:sz w:val="22"/>
          <w:szCs w:val="22"/>
        </w:rPr>
        <w:t xml:space="preserve"> Hungary Kft.</w:t>
      </w:r>
      <w:r w:rsidR="008A6FB6" w:rsidRPr="001A0A73">
        <w:rPr>
          <w:rFonts w:ascii="Akzidenz Grotesk" w:hAnsi="Akzidenz Grotesk"/>
          <w:sz w:val="22"/>
          <w:szCs w:val="22"/>
        </w:rPr>
        <w:t xml:space="preserve"> és a 4iG </w:t>
      </w:r>
      <w:proofErr w:type="spellStart"/>
      <w:r w:rsidR="00394CD2">
        <w:rPr>
          <w:rFonts w:ascii="Akzidenz Grotesk" w:hAnsi="Akzidenz Grotesk"/>
          <w:sz w:val="22"/>
          <w:szCs w:val="22"/>
        </w:rPr>
        <w:t>Nyrt</w:t>
      </w:r>
      <w:proofErr w:type="spellEnd"/>
      <w:r w:rsidR="00394CD2">
        <w:rPr>
          <w:rFonts w:ascii="Akzidenz Grotesk" w:hAnsi="Akzidenz Grotesk"/>
          <w:sz w:val="22"/>
          <w:szCs w:val="22"/>
        </w:rPr>
        <w:t xml:space="preserve">. </w:t>
      </w:r>
      <w:r w:rsidRPr="001A0A73">
        <w:rPr>
          <w:rFonts w:ascii="Akzidenz Grotesk" w:hAnsi="Akzidenz Grotesk"/>
          <w:sz w:val="22"/>
          <w:szCs w:val="22"/>
        </w:rPr>
        <w:t>társulásával létrejött konzorcium a Nemzeti Kutatási</w:t>
      </w:r>
      <w:r w:rsidR="005D11C5" w:rsidRPr="001A0A73">
        <w:rPr>
          <w:rFonts w:ascii="Akzidenz Grotesk" w:hAnsi="Akzidenz Grotesk"/>
          <w:sz w:val="22"/>
          <w:szCs w:val="22"/>
        </w:rPr>
        <w:t>,</w:t>
      </w:r>
      <w:r w:rsidRPr="001A0A73">
        <w:rPr>
          <w:rFonts w:ascii="Akzidenz Grotesk" w:hAnsi="Akzidenz Grotesk"/>
          <w:sz w:val="22"/>
          <w:szCs w:val="22"/>
        </w:rPr>
        <w:t xml:space="preserve"> Fejlesztési </w:t>
      </w:r>
      <w:r w:rsidR="005D11C5" w:rsidRPr="001A0A73">
        <w:rPr>
          <w:rFonts w:ascii="Akzidenz Grotesk" w:hAnsi="Akzidenz Grotesk"/>
          <w:sz w:val="22"/>
          <w:szCs w:val="22"/>
        </w:rPr>
        <w:t xml:space="preserve">és Innovációs </w:t>
      </w:r>
      <w:r w:rsidRPr="001A0A73">
        <w:rPr>
          <w:rFonts w:ascii="Akzidenz Grotesk" w:hAnsi="Akzidenz Grotesk"/>
          <w:sz w:val="22"/>
          <w:szCs w:val="22"/>
        </w:rPr>
        <w:t xml:space="preserve">Alap NVKP_16 kódszámú, Nemzeti Versenyképességi és Kiválósági Program című pályázatán 3,2 milliárd </w:t>
      </w:r>
      <w:r w:rsidR="008F12D2" w:rsidRPr="001A0A73">
        <w:rPr>
          <w:rFonts w:ascii="Akzidenz Grotesk" w:hAnsi="Akzidenz Grotesk"/>
          <w:sz w:val="22"/>
          <w:szCs w:val="22"/>
        </w:rPr>
        <w:t>f</w:t>
      </w:r>
      <w:r w:rsidRPr="001A0A73">
        <w:rPr>
          <w:rFonts w:ascii="Akzidenz Grotesk" w:hAnsi="Akzidenz Grotesk"/>
          <w:sz w:val="22"/>
          <w:szCs w:val="22"/>
        </w:rPr>
        <w:t>orintos</w:t>
      </w:r>
      <w:r w:rsidR="00DB1EC3" w:rsidRPr="001A0A73">
        <w:rPr>
          <w:rFonts w:ascii="Akzidenz Grotesk" w:hAnsi="Akzidenz Grotesk"/>
          <w:sz w:val="22"/>
          <w:szCs w:val="22"/>
        </w:rPr>
        <w:t xml:space="preserve"> vissza nem tér</w:t>
      </w:r>
      <w:r w:rsidR="00FD7249" w:rsidRPr="001A0A73">
        <w:rPr>
          <w:rFonts w:ascii="Akzidenz Grotesk" w:hAnsi="Akzidenz Grotesk"/>
          <w:sz w:val="22"/>
          <w:szCs w:val="22"/>
        </w:rPr>
        <w:t>í</w:t>
      </w:r>
      <w:r w:rsidR="00DB1EC3" w:rsidRPr="001A0A73">
        <w:rPr>
          <w:rFonts w:ascii="Akzidenz Grotesk" w:hAnsi="Akzidenz Grotesk"/>
          <w:sz w:val="22"/>
          <w:szCs w:val="22"/>
        </w:rPr>
        <w:t xml:space="preserve">tendő kutatási, fejlesztési és </w:t>
      </w:r>
      <w:r w:rsidRPr="001A0A73">
        <w:rPr>
          <w:rFonts w:ascii="Akzidenz Grotesk" w:hAnsi="Akzidenz Grotesk"/>
          <w:sz w:val="22"/>
          <w:szCs w:val="22"/>
        </w:rPr>
        <w:t>innováció</w:t>
      </w:r>
      <w:r w:rsidR="00DB1EC3" w:rsidRPr="001A0A73">
        <w:rPr>
          <w:rFonts w:ascii="Akzidenz Grotesk" w:hAnsi="Akzidenz Grotesk"/>
          <w:sz w:val="22"/>
          <w:szCs w:val="22"/>
        </w:rPr>
        <w:t>s (K+F+I</w:t>
      </w:r>
      <w:r w:rsidRPr="001A0A73">
        <w:rPr>
          <w:rFonts w:ascii="Akzidenz Grotesk" w:hAnsi="Akzidenz Grotesk"/>
          <w:sz w:val="22"/>
          <w:szCs w:val="22"/>
        </w:rPr>
        <w:t>) forrást nyert el</w:t>
      </w:r>
      <w:r w:rsidR="00DB1EC3" w:rsidRPr="001A0A73">
        <w:rPr>
          <w:rFonts w:ascii="Akzidenz Grotesk" w:hAnsi="Akzidenz Grotesk"/>
          <w:sz w:val="22"/>
          <w:szCs w:val="22"/>
        </w:rPr>
        <w:t xml:space="preserve"> 3 éves időtartamra</w:t>
      </w:r>
      <w:r w:rsidRPr="001A0A73">
        <w:rPr>
          <w:rFonts w:ascii="Akzidenz Grotesk" w:hAnsi="Akzidenz Grotesk"/>
          <w:sz w:val="22"/>
          <w:szCs w:val="22"/>
        </w:rPr>
        <w:t>.</w:t>
      </w:r>
      <w:proofErr w:type="gramEnd"/>
      <w:r w:rsidRPr="001A0A73">
        <w:rPr>
          <w:rFonts w:ascii="Akzidenz Grotesk" w:hAnsi="Akzidenz Grotesk"/>
          <w:sz w:val="22"/>
          <w:szCs w:val="22"/>
        </w:rPr>
        <w:t xml:space="preserve"> Ez az összeg elegendő a Nemzeti </w:t>
      </w:r>
      <w:r w:rsidR="00E3629F" w:rsidRPr="001A0A73">
        <w:rPr>
          <w:rFonts w:ascii="Akzidenz Grotesk" w:hAnsi="Akzidenz Grotesk"/>
          <w:sz w:val="22"/>
          <w:szCs w:val="22"/>
        </w:rPr>
        <w:t xml:space="preserve">Innovációs </w:t>
      </w:r>
      <w:proofErr w:type="spellStart"/>
      <w:r w:rsidRPr="001A0A73">
        <w:rPr>
          <w:rFonts w:ascii="Akzidenz Grotesk" w:hAnsi="Akzidenz Grotesk"/>
          <w:sz w:val="22"/>
          <w:szCs w:val="22"/>
        </w:rPr>
        <w:t>Onkogenomikai</w:t>
      </w:r>
      <w:proofErr w:type="spellEnd"/>
      <w:r w:rsidRPr="001A0A73">
        <w:rPr>
          <w:rFonts w:ascii="Akzidenz Grotesk" w:hAnsi="Akzidenz Grotesk"/>
          <w:sz w:val="22"/>
          <w:szCs w:val="22"/>
        </w:rPr>
        <w:t xml:space="preserve"> és </w:t>
      </w:r>
      <w:r w:rsidR="00E3629F" w:rsidRPr="001A0A73">
        <w:rPr>
          <w:rFonts w:ascii="Akzidenz Grotesk" w:hAnsi="Akzidenz Grotesk"/>
          <w:sz w:val="22"/>
          <w:szCs w:val="22"/>
        </w:rPr>
        <w:t>Precíziós</w:t>
      </w:r>
      <w:r w:rsidRPr="001A0A73">
        <w:rPr>
          <w:rFonts w:ascii="Akzidenz Grotesk" w:hAnsi="Akzidenz Grotesk"/>
          <w:sz w:val="22"/>
          <w:szCs w:val="22"/>
        </w:rPr>
        <w:t xml:space="preserve"> </w:t>
      </w:r>
      <w:proofErr w:type="spellStart"/>
      <w:r w:rsidRPr="001A0A73">
        <w:rPr>
          <w:rFonts w:ascii="Akzidenz Grotesk" w:hAnsi="Akzidenz Grotesk"/>
          <w:sz w:val="22"/>
          <w:szCs w:val="22"/>
        </w:rPr>
        <w:t>Onkoterápiás</w:t>
      </w:r>
      <w:proofErr w:type="spellEnd"/>
      <w:r w:rsidRPr="001A0A73">
        <w:rPr>
          <w:rFonts w:ascii="Akzidenz Grotesk" w:hAnsi="Akzidenz Grotesk"/>
          <w:sz w:val="22"/>
          <w:szCs w:val="22"/>
        </w:rPr>
        <w:t xml:space="preserve"> Program </w:t>
      </w:r>
      <w:r w:rsidR="0045484D" w:rsidRPr="001A0A73">
        <w:rPr>
          <w:rFonts w:ascii="Akzidenz Grotesk" w:hAnsi="Akzidenz Grotesk"/>
          <w:sz w:val="22"/>
          <w:szCs w:val="22"/>
        </w:rPr>
        <w:t xml:space="preserve">elindítására </w:t>
      </w:r>
      <w:r w:rsidR="00DB1EC3" w:rsidRPr="001A0A73">
        <w:rPr>
          <w:rFonts w:ascii="Akzidenz Grotesk" w:hAnsi="Akzidenz Grotesk"/>
          <w:sz w:val="22"/>
          <w:szCs w:val="22"/>
        </w:rPr>
        <w:t xml:space="preserve">a </w:t>
      </w:r>
      <w:r w:rsidR="006E672C" w:rsidRPr="001A0A73">
        <w:rPr>
          <w:rFonts w:ascii="Akzidenz Grotesk" w:hAnsi="Akzidenz Grotesk"/>
          <w:sz w:val="22"/>
          <w:szCs w:val="22"/>
        </w:rPr>
        <w:t>K</w:t>
      </w:r>
      <w:r w:rsidR="00DB1EC3" w:rsidRPr="001A0A73">
        <w:rPr>
          <w:rFonts w:ascii="Akzidenz Grotesk" w:hAnsi="Akzidenz Grotesk"/>
          <w:sz w:val="22"/>
          <w:szCs w:val="22"/>
        </w:rPr>
        <w:t xml:space="preserve">özép-magyarországi </w:t>
      </w:r>
      <w:r w:rsidR="006E672C" w:rsidRPr="001A0A73">
        <w:rPr>
          <w:rFonts w:ascii="Akzidenz Grotesk" w:hAnsi="Akzidenz Grotesk"/>
          <w:sz w:val="22"/>
          <w:szCs w:val="22"/>
        </w:rPr>
        <w:t>R</w:t>
      </w:r>
      <w:r w:rsidRPr="001A0A73">
        <w:rPr>
          <w:rFonts w:ascii="Akzidenz Grotesk" w:hAnsi="Akzidenz Grotesk"/>
          <w:sz w:val="22"/>
          <w:szCs w:val="22"/>
        </w:rPr>
        <w:t xml:space="preserve">égióban. </w:t>
      </w:r>
    </w:p>
    <w:p w14:paraId="2A0F1C54" w14:textId="77777777" w:rsidR="00B53558" w:rsidRPr="001A0A73" w:rsidRDefault="00B53558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20BE849B" w14:textId="3B3E13A4" w:rsidR="00B53558" w:rsidRPr="001A0A73" w:rsidRDefault="00745A3C" w:rsidP="00365D62">
      <w:pPr>
        <w:tabs>
          <w:tab w:val="left" w:pos="3969"/>
        </w:tabs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r w:rsidRPr="001A0A73">
        <w:rPr>
          <w:rFonts w:ascii="Akzidenz Grotesk" w:hAnsi="Akzidenz Grotesk" w:cs="Tahoma"/>
          <w:noProof/>
          <w:lang w:eastAsia="hu-HU"/>
        </w:rPr>
        <w:drawing>
          <wp:anchor distT="0" distB="0" distL="114300" distR="114300" simplePos="0" relativeHeight="251658239" behindDoc="1" locked="0" layoutInCell="1" allowOverlap="1" wp14:anchorId="25433C15" wp14:editId="6E27E0B5">
            <wp:simplePos x="0" y="0"/>
            <wp:positionH relativeFrom="margin">
              <wp:posOffset>2644140</wp:posOffset>
            </wp:positionH>
            <wp:positionV relativeFrom="margin">
              <wp:posOffset>7052945</wp:posOffset>
            </wp:positionV>
            <wp:extent cx="3841750" cy="2743200"/>
            <wp:effectExtent l="0" t="0" r="6350" b="0"/>
            <wp:wrapTight wrapText="bothSides">
              <wp:wrapPolygon edited="0">
                <wp:start x="0" y="0"/>
                <wp:lineTo x="0" y="21450"/>
                <wp:lineTo x="21529" y="21450"/>
                <wp:lineTo x="21529" y="0"/>
                <wp:lineTo x="0" y="0"/>
              </wp:wrapPolygon>
            </wp:wrapTight>
            <wp:docPr id="2" name="Kép 2" descr="C:\Users\Reich Melinda\Desktop\Személyre szabott onko\nyertes projekt\kommunikáció\kedv infóblo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ch Melinda\Desktop\Személyre szabott onko\nyertes projekt\kommunikáció\kedv infóblok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41">
        <w:rPr>
          <w:rFonts w:ascii="Akzidenz Grotesk" w:hAnsi="Akzidenz Grotesk"/>
          <w:sz w:val="22"/>
          <w:szCs w:val="22"/>
        </w:rPr>
        <w:t>A</w:t>
      </w:r>
      <w:r w:rsidR="0074465E" w:rsidRPr="001A0A73">
        <w:rPr>
          <w:rFonts w:ascii="Akzidenz Grotesk" w:hAnsi="Akzidenz Grotesk"/>
          <w:sz w:val="22"/>
          <w:szCs w:val="22"/>
        </w:rPr>
        <w:t>z Egyesített Szent István és Sze</w:t>
      </w:r>
      <w:r w:rsidR="00514554">
        <w:rPr>
          <w:rFonts w:ascii="Akzidenz Grotesk" w:hAnsi="Akzidenz Grotesk"/>
          <w:sz w:val="22"/>
          <w:szCs w:val="22"/>
        </w:rPr>
        <w:t xml:space="preserve">nt László </w:t>
      </w:r>
      <w:proofErr w:type="spellStart"/>
      <w:r w:rsidR="00E90A41">
        <w:rPr>
          <w:rFonts w:ascii="Akzidenz Grotesk" w:hAnsi="Akzidenz Grotesk"/>
          <w:sz w:val="22"/>
          <w:szCs w:val="22"/>
        </w:rPr>
        <w:t>Kórház-Rendelőintézet</w:t>
      </w:r>
      <w:proofErr w:type="spellEnd"/>
      <w:r w:rsidR="0074465E" w:rsidRPr="001A0A73">
        <w:rPr>
          <w:rFonts w:ascii="Akzidenz Grotesk" w:hAnsi="Akzidenz Grotesk"/>
          <w:sz w:val="22"/>
          <w:szCs w:val="22"/>
        </w:rPr>
        <w:t xml:space="preserve"> </w:t>
      </w:r>
      <w:r w:rsidR="003F29FF">
        <w:rPr>
          <w:rFonts w:ascii="Akzidenz Grotesk" w:hAnsi="Akzidenz Grotesk"/>
          <w:sz w:val="22"/>
          <w:szCs w:val="22"/>
        </w:rPr>
        <w:t>és</w:t>
      </w:r>
      <w:r w:rsidR="0074465E" w:rsidRPr="001A0A73">
        <w:rPr>
          <w:rFonts w:ascii="Akzidenz Grotesk" w:hAnsi="Akzidenz Grotesk"/>
          <w:sz w:val="22"/>
          <w:szCs w:val="22"/>
        </w:rPr>
        <w:t xml:space="preserve"> az Országos Onkológiai Intézet elvégzi </w:t>
      </w:r>
      <w:proofErr w:type="gramStart"/>
      <w:r w:rsidR="0074465E" w:rsidRPr="001A0A73">
        <w:rPr>
          <w:rFonts w:ascii="Akzidenz Grotesk" w:hAnsi="Akzidenz Grotesk"/>
          <w:sz w:val="22"/>
          <w:szCs w:val="22"/>
        </w:rPr>
        <w:t>nagy számú</w:t>
      </w:r>
      <w:proofErr w:type="gramEnd"/>
      <w:r w:rsidR="0074465E" w:rsidRPr="001A0A73">
        <w:rPr>
          <w:rFonts w:ascii="Akzidenz Grotesk" w:hAnsi="Akzidenz Grotesk"/>
          <w:sz w:val="22"/>
          <w:szCs w:val="22"/>
        </w:rPr>
        <w:t xml:space="preserve"> daganat részletes </w:t>
      </w:r>
      <w:proofErr w:type="spellStart"/>
      <w:r w:rsidR="0074465E" w:rsidRPr="001A0A73">
        <w:rPr>
          <w:rFonts w:ascii="Akzidenz Grotesk" w:hAnsi="Akzidenz Grotesk"/>
          <w:sz w:val="22"/>
          <w:szCs w:val="22"/>
        </w:rPr>
        <w:t>genomikai</w:t>
      </w:r>
      <w:proofErr w:type="spellEnd"/>
      <w:r w:rsidR="0074465E" w:rsidRPr="001A0A73">
        <w:rPr>
          <w:rFonts w:ascii="Akzidenz Grotesk" w:hAnsi="Akzidenz Grotesk"/>
          <w:sz w:val="22"/>
          <w:szCs w:val="22"/>
        </w:rPr>
        <w:t xml:space="preserve"> kutatását, elindítja a daganatok személyre szabott precíziós kezeléséhez szükséges klinikai vizsgálatokat, az </w:t>
      </w:r>
      <w:proofErr w:type="spellStart"/>
      <w:r w:rsidR="0074465E" w:rsidRPr="001A0A73">
        <w:rPr>
          <w:rFonts w:ascii="Akzidenz Grotesk" w:hAnsi="Akzidenz Grotesk"/>
          <w:sz w:val="22"/>
          <w:szCs w:val="22"/>
        </w:rPr>
        <w:t>Oncompass</w:t>
      </w:r>
      <w:proofErr w:type="spellEnd"/>
      <w:r w:rsidR="0074465E" w:rsidRPr="001A0A73">
        <w:rPr>
          <w:rFonts w:ascii="Akzidenz Grotesk" w:hAnsi="Akzidenz Grotesk"/>
          <w:sz w:val="22"/>
          <w:szCs w:val="22"/>
        </w:rPr>
        <w:t xml:space="preserve"> </w:t>
      </w:r>
      <w:proofErr w:type="spellStart"/>
      <w:r w:rsidR="0074465E" w:rsidRPr="001A0A73">
        <w:rPr>
          <w:rFonts w:ascii="Akzidenz Grotesk" w:hAnsi="Akzidenz Grotesk"/>
          <w:sz w:val="22"/>
          <w:szCs w:val="22"/>
        </w:rPr>
        <w:t>Medicine</w:t>
      </w:r>
      <w:proofErr w:type="spellEnd"/>
      <w:r w:rsidR="0074465E" w:rsidRPr="001A0A73">
        <w:rPr>
          <w:rFonts w:ascii="Akzidenz Grotesk" w:hAnsi="Akzidenz Grotesk"/>
          <w:sz w:val="22"/>
          <w:szCs w:val="22"/>
        </w:rPr>
        <w:t xml:space="preserve"> továbbfejleszti a molekuláris diagnosztikai termékeit és azok klinikai kiértékeléséhez szükséges orvosi döntéstámogató rendszerét, a 4iG létrehozza az egységes informatikai adatbázist a nemzeti </w:t>
      </w:r>
      <w:proofErr w:type="spellStart"/>
      <w:r w:rsidR="0074465E" w:rsidRPr="001A0A73">
        <w:rPr>
          <w:rFonts w:ascii="Akzidenz Grotesk" w:hAnsi="Akzidenz Grotesk"/>
          <w:sz w:val="22"/>
          <w:szCs w:val="22"/>
        </w:rPr>
        <w:t>onkogenomikai</w:t>
      </w:r>
      <w:proofErr w:type="spellEnd"/>
      <w:r w:rsidR="0074465E" w:rsidRPr="001A0A73">
        <w:rPr>
          <w:rFonts w:ascii="Akzidenz Grotesk" w:hAnsi="Akzidenz Grotesk"/>
          <w:sz w:val="22"/>
          <w:szCs w:val="22"/>
        </w:rPr>
        <w:t xml:space="preserve"> program számára.</w:t>
      </w:r>
      <w:r w:rsidR="001A0A73" w:rsidRPr="001A0A73">
        <w:rPr>
          <w:rFonts w:ascii="Akzidenz Grotesk" w:hAnsi="Akzidenz Grotesk" w:cs="Tahoma"/>
          <w:noProof/>
          <w:lang w:eastAsia="hu-HU"/>
        </w:rPr>
        <w:t xml:space="preserve"> </w:t>
      </w:r>
    </w:p>
    <w:p w14:paraId="1A6F703C" w14:textId="34F05E57" w:rsidR="00210E69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r w:rsidRPr="001A0A73">
        <w:rPr>
          <w:rFonts w:ascii="Akzidenz Grotesk" w:hAnsi="Akzidenz Grotesk"/>
          <w:sz w:val="22"/>
          <w:szCs w:val="22"/>
        </w:rPr>
        <w:lastRenderedPageBreak/>
        <w:t xml:space="preserve">A </w:t>
      </w:r>
      <w:r w:rsidR="00A32240" w:rsidRPr="001A0A73">
        <w:rPr>
          <w:rFonts w:ascii="Akzidenz Grotesk" w:hAnsi="Akzidenz Grotesk"/>
          <w:sz w:val="22"/>
          <w:szCs w:val="22"/>
        </w:rPr>
        <w:t xml:space="preserve">K+F+I projekt </w:t>
      </w:r>
      <w:r w:rsidRPr="001A0A73">
        <w:rPr>
          <w:rFonts w:ascii="Akzidenz Grotesk" w:hAnsi="Akzidenz Grotesk"/>
          <w:sz w:val="22"/>
          <w:szCs w:val="22"/>
        </w:rPr>
        <w:t xml:space="preserve">megvalósítása üzleti lehetőséget nyújt a hazai és nemzetközi gyógyszergyártó cégek, valamint a hazai egészségipari és számítástechnikai </w:t>
      </w:r>
      <w:r w:rsidR="009D67A2" w:rsidRPr="001A0A73">
        <w:rPr>
          <w:rFonts w:ascii="Akzidenz Grotesk" w:hAnsi="Akzidenz Grotesk"/>
          <w:sz w:val="22"/>
          <w:szCs w:val="22"/>
        </w:rPr>
        <w:t>kkv</w:t>
      </w:r>
      <w:r w:rsidRPr="001A0A73">
        <w:rPr>
          <w:rFonts w:ascii="Akzidenz Grotesk" w:hAnsi="Akzidenz Grotesk"/>
          <w:sz w:val="22"/>
          <w:szCs w:val="22"/>
        </w:rPr>
        <w:t xml:space="preserve">-k számára. </w:t>
      </w:r>
      <w:r w:rsidR="0045484D" w:rsidRPr="001A0A73">
        <w:rPr>
          <w:rFonts w:ascii="Akzidenz Grotesk" w:hAnsi="Akzidenz Grotesk"/>
          <w:sz w:val="22"/>
          <w:szCs w:val="22"/>
        </w:rPr>
        <w:t>Az egységes rendszer, a betegek klin</w:t>
      </w:r>
      <w:r w:rsidR="002F0046" w:rsidRPr="001A0A73">
        <w:rPr>
          <w:rFonts w:ascii="Akzidenz Grotesk" w:hAnsi="Akzidenz Grotesk"/>
          <w:sz w:val="22"/>
          <w:szCs w:val="22"/>
        </w:rPr>
        <w:t>i</w:t>
      </w:r>
      <w:r w:rsidR="0045484D" w:rsidRPr="001A0A73">
        <w:rPr>
          <w:rFonts w:ascii="Akzidenz Grotesk" w:hAnsi="Akzidenz Grotesk"/>
          <w:sz w:val="22"/>
          <w:szCs w:val="22"/>
        </w:rPr>
        <w:t xml:space="preserve">kai és </w:t>
      </w:r>
      <w:proofErr w:type="spellStart"/>
      <w:r w:rsidR="0045484D" w:rsidRPr="001A0A73">
        <w:rPr>
          <w:rFonts w:ascii="Akzidenz Grotesk" w:hAnsi="Akzidenz Grotesk"/>
          <w:sz w:val="22"/>
          <w:szCs w:val="22"/>
        </w:rPr>
        <w:t>genomikai</w:t>
      </w:r>
      <w:proofErr w:type="spellEnd"/>
      <w:r w:rsidR="0045484D" w:rsidRPr="001A0A73">
        <w:rPr>
          <w:rFonts w:ascii="Akzidenz Grotesk" w:hAnsi="Akzidenz Grotesk"/>
          <w:sz w:val="22"/>
          <w:szCs w:val="22"/>
        </w:rPr>
        <w:t xml:space="preserve"> adatainak összekapcsolása és adatbázissá fejlesztése</w:t>
      </w:r>
      <w:r w:rsidR="009F30DD" w:rsidRPr="001A0A73">
        <w:rPr>
          <w:rFonts w:ascii="Akzidenz Grotesk" w:hAnsi="Akzidenz Grotesk"/>
          <w:sz w:val="22"/>
          <w:szCs w:val="22"/>
        </w:rPr>
        <w:t xml:space="preserve"> – a személyes adatok védelme</w:t>
      </w:r>
      <w:r w:rsidR="00CF0FF5" w:rsidRPr="001A0A73">
        <w:rPr>
          <w:rFonts w:ascii="Akzidenz Grotesk" w:hAnsi="Akzidenz Grotesk"/>
          <w:sz w:val="22"/>
          <w:szCs w:val="22"/>
        </w:rPr>
        <w:t xml:space="preserve">, </w:t>
      </w:r>
      <w:r w:rsidR="006E37DC">
        <w:rPr>
          <w:rFonts w:ascii="Akzidenz Grotesk" w:hAnsi="Akzidenz Grotesk"/>
          <w:sz w:val="22"/>
          <w:szCs w:val="22"/>
        </w:rPr>
        <w:t>illetőleg</w:t>
      </w:r>
      <w:bookmarkStart w:id="0" w:name="_GoBack"/>
      <w:bookmarkEnd w:id="0"/>
      <w:r w:rsidR="00CF0FF5" w:rsidRPr="001A0A73">
        <w:rPr>
          <w:rFonts w:ascii="Akzidenz Grotesk" w:hAnsi="Akzidenz Grotesk"/>
          <w:sz w:val="22"/>
          <w:szCs w:val="22"/>
        </w:rPr>
        <w:t xml:space="preserve"> az elemzések során a betegadatok </w:t>
      </w:r>
      <w:proofErr w:type="spellStart"/>
      <w:r w:rsidR="00012C9D" w:rsidRPr="001A0A73">
        <w:rPr>
          <w:rFonts w:ascii="Akzidenz Grotesk" w:hAnsi="Akzidenz Grotesk"/>
          <w:sz w:val="22"/>
          <w:szCs w:val="22"/>
        </w:rPr>
        <w:t>anonimizáltság</w:t>
      </w:r>
      <w:r w:rsidR="009F30DD" w:rsidRPr="001A0A73">
        <w:rPr>
          <w:rFonts w:ascii="Akzidenz Grotesk" w:hAnsi="Akzidenz Grotesk"/>
          <w:sz w:val="22"/>
          <w:szCs w:val="22"/>
        </w:rPr>
        <w:t>ának</w:t>
      </w:r>
      <w:proofErr w:type="spellEnd"/>
      <w:r w:rsidR="00CF0FF5" w:rsidRPr="001A0A73">
        <w:rPr>
          <w:rFonts w:ascii="Akzidenz Grotesk" w:hAnsi="Akzidenz Grotesk"/>
          <w:sz w:val="22"/>
          <w:szCs w:val="22"/>
        </w:rPr>
        <w:t xml:space="preserve"> biztosítása mellett </w:t>
      </w:r>
      <w:r w:rsidR="002D275E" w:rsidRPr="001A0A73">
        <w:rPr>
          <w:rFonts w:ascii="Akzidenz Grotesk" w:hAnsi="Akzidenz Grotesk"/>
          <w:sz w:val="22"/>
          <w:szCs w:val="22"/>
        </w:rPr>
        <w:t>–</w:t>
      </w:r>
      <w:r w:rsidR="0045484D" w:rsidRPr="001A0A73">
        <w:rPr>
          <w:rFonts w:ascii="Akzidenz Grotesk" w:hAnsi="Akzidenz Grotesk"/>
          <w:sz w:val="22"/>
          <w:szCs w:val="22"/>
        </w:rPr>
        <w:t xml:space="preserve"> a nemzetközi gyógyszervizsgálatokban való növekvő részvételhez és a betegek innovatív gyógyszerekhez való </w:t>
      </w:r>
      <w:r w:rsidR="00516BF9" w:rsidRPr="001A0A73">
        <w:rPr>
          <w:rFonts w:ascii="Akzidenz Grotesk" w:hAnsi="Akzidenz Grotesk"/>
          <w:sz w:val="22"/>
          <w:szCs w:val="22"/>
        </w:rPr>
        <w:t>gyorsabb hozzáféréséhez vezet. Az innovatív gyógyszerek hatásosságának és eredményességének monitorozása a finanszírozó Nemzeti Egészségbiztosítási Alapkezelő számára is értékes adatokat szolgáltat.</w:t>
      </w:r>
      <w:r w:rsidR="001A0A73" w:rsidRPr="001A0A73">
        <w:rPr>
          <w:rFonts w:ascii="Akzidenz Grotesk" w:hAnsi="Akzidenz Grotesk"/>
          <w:sz w:val="22"/>
          <w:szCs w:val="22"/>
        </w:rPr>
        <w:t xml:space="preserve"> </w:t>
      </w:r>
    </w:p>
    <w:p w14:paraId="4031689E" w14:textId="77777777" w:rsidR="00210E69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42873F6E" w14:textId="07F14E81" w:rsidR="00210E69" w:rsidRPr="001A0A73" w:rsidRDefault="00FA7EEF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r w:rsidRPr="001A0A73">
        <w:rPr>
          <w:rFonts w:ascii="Akzidenz Grotesk" w:hAnsi="Akzidenz Grotesk"/>
          <w:sz w:val="22"/>
          <w:szCs w:val="22"/>
        </w:rPr>
        <w:t>A világtrendeknek megfelelően, a nagy onkogenomikai nemzeti programok az Egyesült Államokban, Nyugat-Európában és K</w:t>
      </w:r>
      <w:r w:rsidR="002C5484" w:rsidRPr="001A0A73">
        <w:rPr>
          <w:rFonts w:ascii="Akzidenz Grotesk" w:hAnsi="Akzidenz Grotesk"/>
          <w:sz w:val="22"/>
          <w:szCs w:val="22"/>
        </w:rPr>
        <w:t>í</w:t>
      </w:r>
      <w:r w:rsidR="00C60780">
        <w:rPr>
          <w:rFonts w:ascii="Akzidenz Grotesk" w:hAnsi="Akzidenz Grotesk"/>
          <w:sz w:val="22"/>
          <w:szCs w:val="22"/>
        </w:rPr>
        <w:t>nában</w:t>
      </w:r>
      <w:r w:rsidRPr="001A0A73">
        <w:rPr>
          <w:rFonts w:ascii="Akzidenz Grotesk" w:hAnsi="Akzidenz Grotesk"/>
          <w:sz w:val="22"/>
          <w:szCs w:val="22"/>
        </w:rPr>
        <w:t xml:space="preserve"> több milliárd </w:t>
      </w:r>
      <w:r w:rsidR="00BE125A" w:rsidRPr="001A0A73">
        <w:rPr>
          <w:rFonts w:ascii="Akzidenz Grotesk" w:hAnsi="Akzidenz Grotesk"/>
          <w:sz w:val="22"/>
          <w:szCs w:val="22"/>
        </w:rPr>
        <w:t>d</w:t>
      </w:r>
      <w:r w:rsidRPr="001A0A73">
        <w:rPr>
          <w:rFonts w:ascii="Akzidenz Grotesk" w:hAnsi="Akzidenz Grotesk"/>
          <w:sz w:val="22"/>
          <w:szCs w:val="22"/>
        </w:rPr>
        <w:t>olláros állami támogatással már elindultak</w:t>
      </w:r>
      <w:r w:rsidR="00046960" w:rsidRPr="001A0A73">
        <w:rPr>
          <w:rFonts w:ascii="Akzidenz Grotesk" w:hAnsi="Akzidenz Grotesk"/>
          <w:sz w:val="22"/>
          <w:szCs w:val="22"/>
        </w:rPr>
        <w:t xml:space="preserve"> a közelmúltban</w:t>
      </w:r>
      <w:r w:rsidRPr="001A0A73">
        <w:rPr>
          <w:rFonts w:ascii="Akzidenz Grotesk" w:hAnsi="Akzidenz Grotesk"/>
          <w:sz w:val="22"/>
          <w:szCs w:val="22"/>
        </w:rPr>
        <w:t>. Közép-Kelet</w:t>
      </w:r>
      <w:r w:rsidR="00F50ECC" w:rsidRPr="001A0A73">
        <w:rPr>
          <w:rFonts w:ascii="Akzidenz Grotesk" w:hAnsi="Akzidenz Grotesk"/>
          <w:sz w:val="22"/>
          <w:szCs w:val="22"/>
        </w:rPr>
        <w:t>-</w:t>
      </w:r>
      <w:r w:rsidRPr="001A0A73">
        <w:rPr>
          <w:rFonts w:ascii="Akzidenz Grotesk" w:hAnsi="Akzidenz Grotesk"/>
          <w:sz w:val="22"/>
          <w:szCs w:val="22"/>
        </w:rPr>
        <w:t xml:space="preserve">Európában </w:t>
      </w:r>
      <w:r w:rsidR="00753800" w:rsidRPr="001A0A73">
        <w:rPr>
          <w:rFonts w:ascii="Akzidenz Grotesk" w:hAnsi="Akzidenz Grotesk"/>
          <w:sz w:val="22"/>
          <w:szCs w:val="22"/>
        </w:rPr>
        <w:t xml:space="preserve">ilyen </w:t>
      </w:r>
      <w:r w:rsidRPr="001A0A73">
        <w:rPr>
          <w:rFonts w:ascii="Akzidenz Grotesk" w:hAnsi="Akzidenz Grotesk"/>
          <w:sz w:val="22"/>
          <w:szCs w:val="22"/>
        </w:rPr>
        <w:t xml:space="preserve">integrált, egész országra kiterjedő, államilag támogatott program egyelőre </w:t>
      </w:r>
      <w:r w:rsidR="00753800" w:rsidRPr="001A0A73">
        <w:rPr>
          <w:rFonts w:ascii="Akzidenz Grotesk" w:hAnsi="Akzidenz Grotesk"/>
          <w:sz w:val="22"/>
          <w:szCs w:val="22"/>
        </w:rPr>
        <w:t>csak Magyarországon</w:t>
      </w:r>
      <w:r w:rsidRPr="001A0A73">
        <w:rPr>
          <w:rFonts w:ascii="Akzidenz Grotesk" w:hAnsi="Akzidenz Grotesk"/>
          <w:sz w:val="22"/>
          <w:szCs w:val="22"/>
        </w:rPr>
        <w:t xml:space="preserve"> kezdődött el. A program támogatásával Magyarország néhány év alatt a rákkutatás, az innovatív gyógyszerfejlesztés és a betegmenedzsment vonatkozásában a terület K+F+I és egészségipari tevékenységének a világszínvonalhoz felzárkózó szereplőjévé válhat.</w:t>
      </w:r>
    </w:p>
    <w:p w14:paraId="5999241E" w14:textId="77777777" w:rsidR="00210E69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630B85D6" w14:textId="03F6BFB6" w:rsidR="00210E69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r w:rsidRPr="001A0A73">
        <w:rPr>
          <w:rFonts w:ascii="Akzidenz Grotesk" w:hAnsi="Akzidenz Grotesk"/>
          <w:sz w:val="22"/>
          <w:szCs w:val="22"/>
        </w:rPr>
        <w:t xml:space="preserve">A személyre szabott, precíziós orvoslással kapcsolatos innovatív egészségipari fejlesztések világpiaca 2024 végére mintegy 175 milliárd </w:t>
      </w:r>
      <w:r w:rsidR="00C95A7D" w:rsidRPr="001A0A73">
        <w:rPr>
          <w:rFonts w:ascii="Akzidenz Grotesk" w:hAnsi="Akzidenz Grotesk"/>
          <w:sz w:val="22"/>
          <w:szCs w:val="22"/>
        </w:rPr>
        <w:t>d</w:t>
      </w:r>
      <w:r w:rsidRPr="001A0A73">
        <w:rPr>
          <w:rFonts w:ascii="Akzidenz Grotesk" w:hAnsi="Akzidenz Grotesk"/>
          <w:sz w:val="22"/>
          <w:szCs w:val="22"/>
        </w:rPr>
        <w:t xml:space="preserve">ollárra emelkedik. A hazai gyógyszeripari és biotechnológiai </w:t>
      </w:r>
      <w:r w:rsidR="0045374B" w:rsidRPr="001A0A73">
        <w:rPr>
          <w:rFonts w:ascii="Akzidenz Grotesk" w:hAnsi="Akzidenz Grotesk"/>
          <w:sz w:val="22"/>
          <w:szCs w:val="22"/>
        </w:rPr>
        <w:t>kkv</w:t>
      </w:r>
      <w:r w:rsidRPr="001A0A73">
        <w:rPr>
          <w:rFonts w:ascii="Akzidenz Grotesk" w:hAnsi="Akzidenz Grotesk"/>
          <w:sz w:val="22"/>
          <w:szCs w:val="22"/>
        </w:rPr>
        <w:t>-k számára az új világpiaci trend kiváló kiugrási lehetőséget biztosít.</w:t>
      </w:r>
    </w:p>
    <w:p w14:paraId="4C1A5502" w14:textId="77777777" w:rsidR="00210E69" w:rsidRPr="001A0A73" w:rsidRDefault="00210E6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293C07A4" w14:textId="3B27D294" w:rsidR="00210E69" w:rsidRPr="001A0A73" w:rsidRDefault="00516BF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r w:rsidRPr="001A0A73">
        <w:rPr>
          <w:rFonts w:ascii="Akzidenz Grotesk" w:hAnsi="Akzidenz Grotesk"/>
          <w:sz w:val="22"/>
          <w:szCs w:val="22"/>
        </w:rPr>
        <w:t xml:space="preserve">Az onkohematológia és az onkológia </w:t>
      </w:r>
      <w:r w:rsidR="00AC2395" w:rsidRPr="001A0A73">
        <w:rPr>
          <w:rFonts w:ascii="Akzidenz Grotesk" w:hAnsi="Akzidenz Grotesk"/>
          <w:sz w:val="22"/>
          <w:szCs w:val="22"/>
        </w:rPr>
        <w:t xml:space="preserve">területeinek </w:t>
      </w:r>
      <w:r w:rsidRPr="001A0A73">
        <w:rPr>
          <w:rFonts w:ascii="Akzidenz Grotesk" w:hAnsi="Akzidenz Grotesk"/>
          <w:sz w:val="22"/>
          <w:szCs w:val="22"/>
        </w:rPr>
        <w:t xml:space="preserve">szakmai vezetőiként </w:t>
      </w:r>
      <w:r w:rsidR="00210E69" w:rsidRPr="001A0A73">
        <w:rPr>
          <w:rFonts w:ascii="Akzidenz Grotesk" w:hAnsi="Akzidenz Grotesk"/>
          <w:sz w:val="22"/>
          <w:szCs w:val="22"/>
        </w:rPr>
        <w:t>Dr. Vályi-Nag</w:t>
      </w:r>
      <w:r w:rsidRPr="001A0A73">
        <w:rPr>
          <w:rFonts w:ascii="Akzidenz Grotesk" w:hAnsi="Akzidenz Grotesk"/>
          <w:sz w:val="22"/>
          <w:szCs w:val="22"/>
        </w:rPr>
        <w:t>y István és</w:t>
      </w:r>
      <w:r w:rsidR="003303E6" w:rsidRPr="001A0A73">
        <w:rPr>
          <w:rFonts w:ascii="Akzidenz Grotesk" w:hAnsi="Akzidenz Grotesk"/>
          <w:sz w:val="22"/>
          <w:szCs w:val="22"/>
        </w:rPr>
        <w:t xml:space="preserve"> Prof.</w:t>
      </w:r>
      <w:r w:rsidRPr="001A0A73">
        <w:rPr>
          <w:rFonts w:ascii="Akzidenz Grotesk" w:hAnsi="Akzidenz Grotesk"/>
          <w:sz w:val="22"/>
          <w:szCs w:val="22"/>
        </w:rPr>
        <w:t xml:space="preserve"> Dr.</w:t>
      </w:r>
      <w:r w:rsidR="003303E6" w:rsidRPr="001A0A73">
        <w:rPr>
          <w:rFonts w:ascii="Akzidenz Grotesk" w:hAnsi="Akzidenz Grotesk"/>
          <w:sz w:val="22"/>
          <w:szCs w:val="22"/>
        </w:rPr>
        <w:t xml:space="preserve"> </w:t>
      </w:r>
      <w:proofErr w:type="spellStart"/>
      <w:r w:rsidRPr="001A0A73">
        <w:rPr>
          <w:rFonts w:ascii="Akzidenz Grotesk" w:hAnsi="Akzidenz Grotesk"/>
          <w:sz w:val="22"/>
          <w:szCs w:val="22"/>
        </w:rPr>
        <w:t>Kásler</w:t>
      </w:r>
      <w:proofErr w:type="spellEnd"/>
      <w:r w:rsidRPr="001A0A73">
        <w:rPr>
          <w:rFonts w:ascii="Akzidenz Grotesk" w:hAnsi="Akzidenz Grotesk"/>
          <w:sz w:val="22"/>
          <w:szCs w:val="22"/>
        </w:rPr>
        <w:t xml:space="preserve"> Miklós irányítja és szervezi</w:t>
      </w:r>
      <w:r w:rsidR="00DB1EC3" w:rsidRPr="001A0A73">
        <w:rPr>
          <w:rFonts w:ascii="Akzidenz Grotesk" w:hAnsi="Akzidenz Grotesk"/>
          <w:sz w:val="22"/>
          <w:szCs w:val="22"/>
        </w:rPr>
        <w:t xml:space="preserve"> a konzorcium szakmai tevékenységét.</w:t>
      </w:r>
    </w:p>
    <w:p w14:paraId="7EFDF737" w14:textId="77777777" w:rsidR="00DB1EC3" w:rsidRPr="001A0A73" w:rsidRDefault="00DB1EC3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7001F49C" w14:textId="77777777" w:rsidR="00DB1EC3" w:rsidRPr="001A0A73" w:rsidRDefault="00DB1EC3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</w:p>
    <w:p w14:paraId="4602D47F" w14:textId="6FCF81F1" w:rsidR="00516BF9" w:rsidRPr="001A0A73" w:rsidRDefault="00516BF9" w:rsidP="001A0A73">
      <w:pPr>
        <w:spacing w:line="276" w:lineRule="auto"/>
        <w:jc w:val="both"/>
        <w:rPr>
          <w:rFonts w:ascii="Akzidenz Grotesk" w:hAnsi="Akzidenz Grotesk" w:hint="eastAsia"/>
          <w:sz w:val="22"/>
          <w:szCs w:val="22"/>
        </w:rPr>
      </w:pPr>
      <w:r w:rsidRPr="001A0A73">
        <w:rPr>
          <w:rFonts w:ascii="Akzidenz Grotesk" w:hAnsi="Akzidenz Grotesk"/>
          <w:sz w:val="22"/>
          <w:szCs w:val="22"/>
        </w:rPr>
        <w:tab/>
      </w:r>
      <w:r w:rsidRPr="001A0A73">
        <w:rPr>
          <w:rFonts w:ascii="Akzidenz Grotesk" w:hAnsi="Akzidenz Grotesk"/>
          <w:sz w:val="22"/>
          <w:szCs w:val="22"/>
        </w:rPr>
        <w:tab/>
      </w:r>
      <w:r w:rsidRPr="001A0A73">
        <w:rPr>
          <w:rFonts w:ascii="Akzidenz Grotesk" w:hAnsi="Akzidenz Grotesk"/>
          <w:sz w:val="22"/>
          <w:szCs w:val="22"/>
        </w:rPr>
        <w:tab/>
      </w:r>
      <w:r w:rsidRPr="001A0A73">
        <w:rPr>
          <w:rFonts w:ascii="Akzidenz Grotesk" w:hAnsi="Akzidenz Grotesk"/>
          <w:sz w:val="22"/>
          <w:szCs w:val="22"/>
        </w:rPr>
        <w:tab/>
      </w:r>
      <w:r w:rsidRPr="001A0A73">
        <w:rPr>
          <w:rFonts w:ascii="Akzidenz Grotesk" w:hAnsi="Akzidenz Grotesk"/>
          <w:sz w:val="22"/>
          <w:szCs w:val="22"/>
        </w:rPr>
        <w:tab/>
      </w:r>
      <w:r w:rsidRPr="001A0A73">
        <w:rPr>
          <w:rFonts w:ascii="Akzidenz Grotesk" w:hAnsi="Akzidenz Grotesk"/>
          <w:sz w:val="22"/>
          <w:szCs w:val="22"/>
        </w:rPr>
        <w:tab/>
      </w:r>
      <w:r w:rsidRPr="001A0A73">
        <w:rPr>
          <w:rFonts w:ascii="Akzidenz Grotesk" w:hAnsi="Akzidenz Grotesk"/>
          <w:sz w:val="22"/>
          <w:szCs w:val="22"/>
        </w:rPr>
        <w:tab/>
      </w:r>
      <w:r w:rsidRPr="001A0A73">
        <w:rPr>
          <w:rFonts w:ascii="Akzidenz Grotesk" w:hAnsi="Akzidenz Grotesk"/>
          <w:sz w:val="22"/>
          <w:szCs w:val="22"/>
        </w:rPr>
        <w:tab/>
        <w:t xml:space="preserve">Budapest, 2017. </w:t>
      </w:r>
      <w:proofErr w:type="gramStart"/>
      <w:r w:rsidRPr="001A0A73">
        <w:rPr>
          <w:rFonts w:ascii="Akzidenz Grotesk" w:hAnsi="Akzidenz Grotesk"/>
          <w:sz w:val="22"/>
          <w:szCs w:val="22"/>
        </w:rPr>
        <w:t>április</w:t>
      </w:r>
      <w:r w:rsidR="00CA22E1" w:rsidRPr="001A0A73">
        <w:rPr>
          <w:rFonts w:ascii="Akzidenz Grotesk" w:hAnsi="Akzidenz Grotesk"/>
          <w:sz w:val="22"/>
          <w:szCs w:val="22"/>
        </w:rPr>
        <w:t xml:space="preserve">      </w:t>
      </w:r>
      <w:r w:rsidRPr="001A0A73">
        <w:rPr>
          <w:rFonts w:ascii="Akzidenz Grotesk" w:hAnsi="Akzidenz Grotesk"/>
          <w:sz w:val="22"/>
          <w:szCs w:val="22"/>
        </w:rPr>
        <w:t>.</w:t>
      </w:r>
      <w:proofErr w:type="gramEnd"/>
    </w:p>
    <w:p w14:paraId="759EF914" w14:textId="77777777" w:rsidR="00516BF9" w:rsidRDefault="00516BF9" w:rsidP="00210E69">
      <w:pPr>
        <w:jc w:val="both"/>
        <w:rPr>
          <w:sz w:val="22"/>
          <w:szCs w:val="22"/>
        </w:rPr>
      </w:pPr>
    </w:p>
    <w:p w14:paraId="3C167E94" w14:textId="77777777" w:rsidR="00516BF9" w:rsidRDefault="00516BF9" w:rsidP="00210E69">
      <w:pPr>
        <w:jc w:val="both"/>
        <w:rPr>
          <w:sz w:val="22"/>
          <w:szCs w:val="22"/>
        </w:rPr>
      </w:pPr>
    </w:p>
    <w:p w14:paraId="5407CD22" w14:textId="77777777" w:rsidR="00516BF9" w:rsidRDefault="00516BF9" w:rsidP="00210E69">
      <w:pPr>
        <w:jc w:val="both"/>
        <w:rPr>
          <w:sz w:val="22"/>
          <w:szCs w:val="22"/>
        </w:rPr>
      </w:pPr>
    </w:p>
    <w:p w14:paraId="1F50372B" w14:textId="3205A29A" w:rsidR="00885634" w:rsidRDefault="00E10CE7">
      <w:r w:rsidRPr="001A0A73">
        <w:rPr>
          <w:rFonts w:ascii="Akzidenz Grotesk" w:hAnsi="Akzidenz Grotesk" w:cs="Tahoma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226F0DE" wp14:editId="3F34342F">
            <wp:simplePos x="0" y="0"/>
            <wp:positionH relativeFrom="margin">
              <wp:posOffset>2720340</wp:posOffset>
            </wp:positionH>
            <wp:positionV relativeFrom="margin">
              <wp:posOffset>7138670</wp:posOffset>
            </wp:positionV>
            <wp:extent cx="3843655" cy="2781300"/>
            <wp:effectExtent l="0" t="0" r="4445" b="0"/>
            <wp:wrapSquare wrapText="bothSides"/>
            <wp:docPr id="1" name="Kép 1" descr="C:\Users\Reich Melinda\Desktop\Személyre szabott onko\nyertes projekt\kommunikáció\kedv infóblo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ch Melinda\Desktop\Személyre szabott onko\nyertes projekt\kommunikáció\kedv infóblok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85634" w:rsidSect="004338B3">
      <w:pgSz w:w="11900" w:h="16840"/>
      <w:pgMar w:top="1418" w:right="169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9"/>
    <w:rsid w:val="00012C9D"/>
    <w:rsid w:val="000434C1"/>
    <w:rsid w:val="00046960"/>
    <w:rsid w:val="000676FD"/>
    <w:rsid w:val="000E11BB"/>
    <w:rsid w:val="000E6DCC"/>
    <w:rsid w:val="00146CFC"/>
    <w:rsid w:val="001638F6"/>
    <w:rsid w:val="001A0A73"/>
    <w:rsid w:val="001D383D"/>
    <w:rsid w:val="00204328"/>
    <w:rsid w:val="00210E69"/>
    <w:rsid w:val="00222620"/>
    <w:rsid w:val="0022550F"/>
    <w:rsid w:val="00267B4A"/>
    <w:rsid w:val="00277571"/>
    <w:rsid w:val="00284B15"/>
    <w:rsid w:val="002C5484"/>
    <w:rsid w:val="002D06A4"/>
    <w:rsid w:val="002D275E"/>
    <w:rsid w:val="002E1F31"/>
    <w:rsid w:val="002E60DF"/>
    <w:rsid w:val="002F0046"/>
    <w:rsid w:val="003255C2"/>
    <w:rsid w:val="003303E6"/>
    <w:rsid w:val="00365D62"/>
    <w:rsid w:val="00394CD2"/>
    <w:rsid w:val="003F29FF"/>
    <w:rsid w:val="004338B3"/>
    <w:rsid w:val="0045374B"/>
    <w:rsid w:val="0045484D"/>
    <w:rsid w:val="004866E3"/>
    <w:rsid w:val="004B67C6"/>
    <w:rsid w:val="00514554"/>
    <w:rsid w:val="00516BF9"/>
    <w:rsid w:val="00594103"/>
    <w:rsid w:val="005A02C7"/>
    <w:rsid w:val="005D11C5"/>
    <w:rsid w:val="005D1986"/>
    <w:rsid w:val="00602ABE"/>
    <w:rsid w:val="00604EA2"/>
    <w:rsid w:val="00630DC6"/>
    <w:rsid w:val="00661D4B"/>
    <w:rsid w:val="006E37DC"/>
    <w:rsid w:val="006E450C"/>
    <w:rsid w:val="006E672C"/>
    <w:rsid w:val="0074465E"/>
    <w:rsid w:val="00745A3C"/>
    <w:rsid w:val="00753800"/>
    <w:rsid w:val="00764E84"/>
    <w:rsid w:val="008059D8"/>
    <w:rsid w:val="00830ACF"/>
    <w:rsid w:val="008368A4"/>
    <w:rsid w:val="00885634"/>
    <w:rsid w:val="008A6FB6"/>
    <w:rsid w:val="008F12D2"/>
    <w:rsid w:val="00954333"/>
    <w:rsid w:val="00971436"/>
    <w:rsid w:val="009859FB"/>
    <w:rsid w:val="009D67A2"/>
    <w:rsid w:val="009F30DD"/>
    <w:rsid w:val="00A10308"/>
    <w:rsid w:val="00A32240"/>
    <w:rsid w:val="00AA033D"/>
    <w:rsid w:val="00AC2395"/>
    <w:rsid w:val="00AC766A"/>
    <w:rsid w:val="00AE7E2C"/>
    <w:rsid w:val="00B53558"/>
    <w:rsid w:val="00B76627"/>
    <w:rsid w:val="00B76F50"/>
    <w:rsid w:val="00B903D4"/>
    <w:rsid w:val="00BE125A"/>
    <w:rsid w:val="00C31187"/>
    <w:rsid w:val="00C47646"/>
    <w:rsid w:val="00C60780"/>
    <w:rsid w:val="00C95A7D"/>
    <w:rsid w:val="00CA22E1"/>
    <w:rsid w:val="00CF0FF5"/>
    <w:rsid w:val="00D92891"/>
    <w:rsid w:val="00DB1EC3"/>
    <w:rsid w:val="00DC75D4"/>
    <w:rsid w:val="00DD379D"/>
    <w:rsid w:val="00E10CE7"/>
    <w:rsid w:val="00E3629F"/>
    <w:rsid w:val="00E402C8"/>
    <w:rsid w:val="00E87A2E"/>
    <w:rsid w:val="00E90A41"/>
    <w:rsid w:val="00E915DE"/>
    <w:rsid w:val="00EC7740"/>
    <w:rsid w:val="00F50ECC"/>
    <w:rsid w:val="00FA7EEF"/>
    <w:rsid w:val="00FC3269"/>
    <w:rsid w:val="00FD592D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2A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E6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59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92D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E6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59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92D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Vályi-Nagy</dc:creator>
  <cp:keywords/>
  <dc:description/>
  <cp:lastModifiedBy>ESzSzK</cp:lastModifiedBy>
  <cp:revision>112</cp:revision>
  <dcterms:created xsi:type="dcterms:W3CDTF">2017-04-02T17:00:00Z</dcterms:created>
  <dcterms:modified xsi:type="dcterms:W3CDTF">2017-04-12T15:26:00Z</dcterms:modified>
</cp:coreProperties>
</file>